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65" w:rsidRPr="009813F0" w:rsidRDefault="00D04365" w:rsidP="000451F6">
      <w:pPr>
        <w:spacing w:line="276" w:lineRule="auto"/>
        <w:ind w:left="180" w:hanging="180"/>
        <w:jc w:val="center"/>
        <w:rPr>
          <w:rFonts w:asciiTheme="minorHAnsi" w:hAnsiTheme="minorHAnsi" w:cstheme="minorHAnsi"/>
          <w:b/>
        </w:rPr>
      </w:pPr>
      <w:r w:rsidRPr="009813F0">
        <w:rPr>
          <w:rFonts w:asciiTheme="minorHAnsi" w:hAnsiTheme="minorHAnsi" w:cstheme="minorHAnsi"/>
          <w:b/>
        </w:rPr>
        <w:t xml:space="preserve">ZESPÓŁ SZKÓŁ CENTRUM KSZTAŁCENIA USTAWICZNEGO </w:t>
      </w:r>
      <w:r w:rsidRPr="009813F0">
        <w:rPr>
          <w:rFonts w:asciiTheme="minorHAnsi" w:hAnsiTheme="minorHAnsi" w:cstheme="minorHAnsi"/>
          <w:b/>
        </w:rPr>
        <w:br/>
        <w:t>IM. STEFANA BATOREGO W KONINIE</w:t>
      </w:r>
    </w:p>
    <w:p w:rsidR="00D04365" w:rsidRPr="009813F0" w:rsidRDefault="00D04365" w:rsidP="000451F6">
      <w:pPr>
        <w:spacing w:line="276" w:lineRule="auto"/>
        <w:ind w:left="180" w:hanging="180"/>
        <w:jc w:val="center"/>
        <w:rPr>
          <w:rFonts w:asciiTheme="minorHAnsi" w:hAnsiTheme="minorHAnsi" w:cstheme="minorHAnsi"/>
          <w:b/>
        </w:rPr>
      </w:pPr>
    </w:p>
    <w:p w:rsidR="00D04365" w:rsidRPr="009813F0" w:rsidRDefault="00D04365" w:rsidP="000451F6">
      <w:pPr>
        <w:spacing w:line="276" w:lineRule="auto"/>
        <w:ind w:left="180" w:hanging="180"/>
        <w:jc w:val="center"/>
        <w:rPr>
          <w:rFonts w:asciiTheme="minorHAnsi" w:hAnsiTheme="minorHAnsi" w:cstheme="minorHAnsi"/>
          <w:b/>
          <w:u w:val="single"/>
        </w:rPr>
      </w:pPr>
      <w:r w:rsidRPr="009813F0">
        <w:rPr>
          <w:rFonts w:asciiTheme="minorHAnsi" w:hAnsiTheme="minorHAnsi" w:cstheme="minorHAnsi"/>
          <w:b/>
          <w:u w:val="single"/>
        </w:rPr>
        <w:t>WYMAGANIA EDUKACYJNE</w:t>
      </w:r>
    </w:p>
    <w:p w:rsidR="00D04365" w:rsidRPr="009813F0" w:rsidRDefault="00584205" w:rsidP="000451F6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9813F0">
        <w:rPr>
          <w:rFonts w:asciiTheme="minorHAnsi" w:hAnsiTheme="minorHAnsi" w:cstheme="minorHAnsi"/>
          <w:b/>
          <w:sz w:val="28"/>
          <w:szCs w:val="28"/>
        </w:rPr>
        <w:t xml:space="preserve">Przedmiot:     </w:t>
      </w:r>
      <w:r w:rsidR="001F10EC" w:rsidRPr="009813F0">
        <w:rPr>
          <w:rFonts w:asciiTheme="minorHAnsi" w:hAnsiTheme="minorHAnsi" w:cstheme="minorHAnsi"/>
          <w:b/>
          <w:sz w:val="28"/>
          <w:szCs w:val="28"/>
        </w:rPr>
        <w:t>Matematyka</w:t>
      </w:r>
    </w:p>
    <w:p w:rsidR="00D04365" w:rsidRPr="009813F0" w:rsidRDefault="00D04365" w:rsidP="000451F6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9813F0">
        <w:rPr>
          <w:rFonts w:asciiTheme="minorHAnsi" w:hAnsiTheme="minorHAnsi" w:cstheme="minorHAnsi"/>
          <w:b/>
          <w:sz w:val="28"/>
          <w:szCs w:val="28"/>
        </w:rPr>
        <w:t xml:space="preserve">Klasa:             </w:t>
      </w:r>
      <w:r w:rsidR="00D56FC6" w:rsidRPr="009813F0">
        <w:rPr>
          <w:rFonts w:asciiTheme="minorHAnsi" w:hAnsiTheme="minorHAnsi" w:cstheme="minorHAnsi"/>
          <w:b/>
          <w:sz w:val="28"/>
          <w:szCs w:val="28"/>
        </w:rPr>
        <w:t>4I</w:t>
      </w:r>
    </w:p>
    <w:p w:rsidR="00D04365" w:rsidRPr="009813F0" w:rsidRDefault="00D04365" w:rsidP="000451F6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9813F0">
        <w:rPr>
          <w:rFonts w:asciiTheme="minorHAnsi" w:hAnsiTheme="minorHAnsi" w:cstheme="minorHAnsi"/>
          <w:b/>
          <w:sz w:val="28"/>
          <w:szCs w:val="28"/>
        </w:rPr>
        <w:t xml:space="preserve">Rok szkolny:   </w:t>
      </w:r>
      <w:r w:rsidR="00584205" w:rsidRPr="009813F0">
        <w:rPr>
          <w:rFonts w:asciiTheme="minorHAnsi" w:hAnsiTheme="minorHAnsi" w:cstheme="minorHAnsi"/>
          <w:b/>
          <w:sz w:val="28"/>
          <w:szCs w:val="28"/>
        </w:rPr>
        <w:t>202</w:t>
      </w:r>
      <w:r w:rsidR="008E3D8F" w:rsidRPr="009813F0">
        <w:rPr>
          <w:rFonts w:asciiTheme="minorHAnsi" w:hAnsiTheme="minorHAnsi" w:cstheme="minorHAnsi"/>
          <w:b/>
          <w:sz w:val="28"/>
          <w:szCs w:val="28"/>
        </w:rPr>
        <w:t>4/2025</w:t>
      </w:r>
    </w:p>
    <w:p w:rsidR="00D04365" w:rsidRPr="009813F0" w:rsidRDefault="00D04365" w:rsidP="000451F6">
      <w:pPr>
        <w:spacing w:line="276" w:lineRule="auto"/>
        <w:rPr>
          <w:rFonts w:asciiTheme="minorHAnsi" w:hAnsiTheme="minorHAnsi" w:cstheme="minorHAnsi"/>
          <w:b/>
          <w:sz w:val="28"/>
          <w:szCs w:val="28"/>
        </w:rPr>
      </w:pPr>
      <w:r w:rsidRPr="009813F0">
        <w:rPr>
          <w:rFonts w:asciiTheme="minorHAnsi" w:hAnsiTheme="minorHAnsi" w:cstheme="minorHAnsi"/>
          <w:b/>
          <w:sz w:val="28"/>
          <w:szCs w:val="28"/>
        </w:rPr>
        <w:t xml:space="preserve">Opracowanie:  </w:t>
      </w:r>
      <w:r w:rsidR="001F10EC" w:rsidRPr="009813F0">
        <w:rPr>
          <w:rFonts w:asciiTheme="minorHAnsi" w:hAnsiTheme="minorHAnsi" w:cstheme="minorHAnsi"/>
          <w:sz w:val="28"/>
          <w:szCs w:val="28"/>
        </w:rPr>
        <w:t>Emilia Szczepaniak</w:t>
      </w:r>
    </w:p>
    <w:p w:rsidR="00D04365" w:rsidRPr="009813F0" w:rsidRDefault="00584205" w:rsidP="000451F6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9813F0">
        <w:rPr>
          <w:rFonts w:asciiTheme="minorHAnsi" w:hAnsiTheme="minorHAnsi" w:cstheme="minorHAnsi"/>
          <w:sz w:val="20"/>
          <w:szCs w:val="20"/>
        </w:rPr>
        <w:t xml:space="preserve">   </w:t>
      </w:r>
      <w:r w:rsidR="008D3E60" w:rsidRPr="009813F0">
        <w:rPr>
          <w:rFonts w:asciiTheme="minorHAnsi" w:hAnsiTheme="minorHAnsi" w:cstheme="minorHAnsi"/>
          <w:sz w:val="20"/>
          <w:szCs w:val="20"/>
        </w:rPr>
        <w:tab/>
      </w:r>
      <w:r w:rsidR="008D3E60" w:rsidRPr="009813F0">
        <w:rPr>
          <w:rFonts w:asciiTheme="minorHAnsi" w:hAnsiTheme="minorHAnsi" w:cstheme="minorHAnsi"/>
          <w:sz w:val="20"/>
          <w:szCs w:val="20"/>
        </w:rPr>
        <w:tab/>
        <w:t xml:space="preserve">       </w:t>
      </w:r>
      <w:r w:rsidRPr="009813F0">
        <w:rPr>
          <w:rFonts w:asciiTheme="minorHAnsi" w:hAnsiTheme="minorHAnsi" w:cstheme="minorHAnsi"/>
          <w:sz w:val="20"/>
          <w:szCs w:val="20"/>
        </w:rPr>
        <w:t>(imię i nazwisko nauczyciela)</w:t>
      </w:r>
    </w:p>
    <w:p w:rsidR="00D04365" w:rsidRPr="009813F0" w:rsidRDefault="00D04365" w:rsidP="000451F6">
      <w:pPr>
        <w:spacing w:line="276" w:lineRule="auto"/>
        <w:ind w:left="180" w:hanging="180"/>
        <w:rPr>
          <w:rFonts w:asciiTheme="minorHAnsi" w:hAnsiTheme="minorHAnsi" w:cstheme="minorHAnsi"/>
          <w:b/>
          <w:u w:val="single"/>
        </w:rPr>
      </w:pPr>
    </w:p>
    <w:p w:rsidR="00D04365" w:rsidRPr="009813F0" w:rsidRDefault="00D04365" w:rsidP="000451F6">
      <w:pPr>
        <w:spacing w:line="276" w:lineRule="auto"/>
        <w:jc w:val="both"/>
        <w:rPr>
          <w:rFonts w:asciiTheme="minorHAnsi" w:hAnsiTheme="minorHAnsi" w:cstheme="minorHAnsi"/>
          <w:b/>
          <w:u w:val="single"/>
        </w:rPr>
      </w:pPr>
      <w:r w:rsidRPr="009813F0">
        <w:rPr>
          <w:rFonts w:asciiTheme="minorHAnsi" w:hAnsiTheme="minorHAnsi" w:cstheme="minorHAnsi"/>
          <w:b/>
          <w:u w:val="single"/>
        </w:rPr>
        <w:t>W wyniku procesu kształcenia uczeń powinien:</w:t>
      </w:r>
    </w:p>
    <w:p w:rsidR="00D04365" w:rsidRPr="009813F0" w:rsidRDefault="009D3A61" w:rsidP="000451F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i/>
        </w:rPr>
      </w:pPr>
      <w:r w:rsidRPr="009813F0">
        <w:rPr>
          <w:rFonts w:asciiTheme="minorHAnsi" w:hAnsiTheme="minorHAnsi" w:cstheme="minorHAnsi"/>
          <w:i/>
        </w:rPr>
        <w:t>Posiadać sprawność rachunkową, wykonywać obliczenia na liczbach rzeczywistych, także przy użyciu kalkulatora, stosować prawa działań matematycznych oraz wykorzystywać te umiejętności przy rozwiązywani problemów w kontekstach rzeczywistych i teoretycznych.</w:t>
      </w:r>
    </w:p>
    <w:p w:rsidR="009D3A61" w:rsidRPr="009813F0" w:rsidRDefault="009D3A61" w:rsidP="000451F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i/>
        </w:rPr>
      </w:pPr>
      <w:r w:rsidRPr="009813F0">
        <w:rPr>
          <w:rFonts w:asciiTheme="minorHAnsi" w:hAnsiTheme="minorHAnsi" w:cstheme="minorHAnsi"/>
          <w:i/>
        </w:rPr>
        <w:t>Wykorzystywać i tworzyć informację przedstawione w tekście matematycznym jak i popularnonaukowym, a także w formie wykresów, diagramów i tabel.</w:t>
      </w:r>
    </w:p>
    <w:p w:rsidR="009D3A61" w:rsidRPr="009813F0" w:rsidRDefault="009D3A61" w:rsidP="000451F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i/>
        </w:rPr>
      </w:pPr>
      <w:r w:rsidRPr="009813F0">
        <w:rPr>
          <w:rFonts w:asciiTheme="minorHAnsi" w:hAnsiTheme="minorHAnsi" w:cstheme="minorHAnsi"/>
          <w:i/>
        </w:rPr>
        <w:t>Używać języka matematycznego do tworzenia tekstów matematycznych, w tym do opisu prowadzonych rozumowań i uzasadniania wniosków, a także do przedstawiania danych.</w:t>
      </w:r>
    </w:p>
    <w:p w:rsidR="009D3A61" w:rsidRPr="009813F0" w:rsidRDefault="009D3A61" w:rsidP="000451F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i/>
        </w:rPr>
      </w:pPr>
      <w:r w:rsidRPr="009813F0">
        <w:rPr>
          <w:rFonts w:asciiTheme="minorHAnsi" w:hAnsiTheme="minorHAnsi" w:cstheme="minorHAnsi"/>
          <w:i/>
        </w:rPr>
        <w:t>Stosować obiekty matematyczne i operować nimi, interpretować pojęcia matematyczne</w:t>
      </w:r>
      <w:r w:rsidR="008D3E60" w:rsidRPr="009813F0">
        <w:rPr>
          <w:rFonts w:asciiTheme="minorHAnsi" w:hAnsiTheme="minorHAnsi" w:cstheme="minorHAnsi"/>
          <w:i/>
        </w:rPr>
        <w:t>.</w:t>
      </w:r>
    </w:p>
    <w:p w:rsidR="009D3A61" w:rsidRPr="009813F0" w:rsidRDefault="009D3A61" w:rsidP="000451F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i/>
        </w:rPr>
      </w:pPr>
      <w:r w:rsidRPr="009813F0">
        <w:rPr>
          <w:rFonts w:asciiTheme="minorHAnsi" w:hAnsiTheme="minorHAnsi" w:cstheme="minorHAnsi"/>
          <w:i/>
        </w:rPr>
        <w:t>Dobierać i tworzyć modele matematyczne</w:t>
      </w:r>
      <w:r w:rsidR="00CF34AD" w:rsidRPr="009813F0">
        <w:rPr>
          <w:rFonts w:asciiTheme="minorHAnsi" w:hAnsiTheme="minorHAnsi" w:cstheme="minorHAnsi"/>
          <w:i/>
        </w:rPr>
        <w:t xml:space="preserve"> przy rozwiązywaniu problemów praktycznych i teoretycznych</w:t>
      </w:r>
      <w:r w:rsidR="008D3E60" w:rsidRPr="009813F0">
        <w:rPr>
          <w:rFonts w:asciiTheme="minorHAnsi" w:hAnsiTheme="minorHAnsi" w:cstheme="minorHAnsi"/>
          <w:i/>
        </w:rPr>
        <w:t>.</w:t>
      </w:r>
    </w:p>
    <w:p w:rsidR="00CF34AD" w:rsidRPr="009813F0" w:rsidRDefault="00CF34AD" w:rsidP="000451F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i/>
        </w:rPr>
      </w:pPr>
      <w:r w:rsidRPr="009813F0">
        <w:rPr>
          <w:rFonts w:asciiTheme="minorHAnsi" w:hAnsiTheme="minorHAnsi" w:cstheme="minorHAnsi"/>
          <w:i/>
        </w:rPr>
        <w:t>Tworzyć pomocnicze obiekty matematyczne na podstawie istniejących, w celu przeprowadzenia argumentacji lub rozwiązania problemów.</w:t>
      </w:r>
    </w:p>
    <w:p w:rsidR="00CF34AD" w:rsidRPr="009813F0" w:rsidRDefault="00CF34AD" w:rsidP="000451F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i/>
        </w:rPr>
      </w:pPr>
      <w:r w:rsidRPr="009813F0">
        <w:rPr>
          <w:rFonts w:asciiTheme="minorHAnsi" w:hAnsiTheme="minorHAnsi" w:cstheme="minorHAnsi"/>
          <w:i/>
        </w:rPr>
        <w:t>Wskazywać konieczność lub możliwość modyfikacji modelu matematycznego w przypadkach wymagających specjalnych zastrzeżeń, dodatkowych założeń, rozważenia szczególnych uwarunkowań.</w:t>
      </w:r>
    </w:p>
    <w:p w:rsidR="00CF34AD" w:rsidRPr="009813F0" w:rsidRDefault="00CF34AD" w:rsidP="000451F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i/>
        </w:rPr>
      </w:pPr>
      <w:r w:rsidRPr="009813F0">
        <w:rPr>
          <w:rFonts w:asciiTheme="minorHAnsi" w:hAnsiTheme="minorHAnsi" w:cstheme="minorHAnsi"/>
          <w:i/>
        </w:rPr>
        <w:t>Przeprowadzać rozumowania, także kilkuetapowe, podawać argumentów uzasadniających poprawność rozumowania, odróżniać dowód od przykładu.</w:t>
      </w:r>
    </w:p>
    <w:p w:rsidR="00CF34AD" w:rsidRPr="009813F0" w:rsidRDefault="00CF34AD" w:rsidP="000451F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i/>
        </w:rPr>
      </w:pPr>
      <w:r w:rsidRPr="009813F0">
        <w:rPr>
          <w:rFonts w:asciiTheme="minorHAnsi" w:hAnsiTheme="minorHAnsi" w:cstheme="minorHAnsi"/>
          <w:i/>
        </w:rPr>
        <w:t>Dostrzegać regularność, podobieństwo oraz analogię, formułować wnioski na ich podstawie i uzasadniać ich poprawność.</w:t>
      </w:r>
    </w:p>
    <w:p w:rsidR="00CF34AD" w:rsidRPr="009813F0" w:rsidRDefault="00CF34AD" w:rsidP="000451F6">
      <w:pPr>
        <w:pStyle w:val="Akapitzlist"/>
        <w:numPr>
          <w:ilvl w:val="0"/>
          <w:numId w:val="7"/>
        </w:numPr>
        <w:spacing w:line="276" w:lineRule="auto"/>
        <w:jc w:val="both"/>
        <w:rPr>
          <w:rFonts w:asciiTheme="minorHAnsi" w:hAnsiTheme="minorHAnsi" w:cstheme="minorHAnsi"/>
          <w:i/>
        </w:rPr>
      </w:pPr>
      <w:r w:rsidRPr="009813F0">
        <w:rPr>
          <w:rFonts w:asciiTheme="minorHAnsi" w:hAnsiTheme="minorHAnsi" w:cstheme="minorHAnsi"/>
          <w:i/>
        </w:rPr>
        <w:t>Dobierać argumenty do uzasadnienia poprawności rozwiązywania problemów. Tworzenia ciągu argumentów, gwarantujących poprawność rozwiązania i skuteczność w poszukiwaniu rozwiązań zagadnienia.</w:t>
      </w:r>
    </w:p>
    <w:p w:rsidR="008D3E60" w:rsidRPr="009813F0" w:rsidRDefault="008D3E60" w:rsidP="000451F6">
      <w:pPr>
        <w:pStyle w:val="Akapitzlist"/>
        <w:spacing w:line="276" w:lineRule="auto"/>
        <w:jc w:val="both"/>
        <w:rPr>
          <w:rFonts w:asciiTheme="minorHAnsi" w:hAnsiTheme="minorHAnsi" w:cstheme="minorHAnsi"/>
          <w:i/>
        </w:rPr>
      </w:pPr>
    </w:p>
    <w:p w:rsidR="00D04365" w:rsidRPr="009813F0" w:rsidRDefault="00D04365" w:rsidP="000451F6">
      <w:pPr>
        <w:spacing w:line="276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9813F0">
        <w:rPr>
          <w:rFonts w:asciiTheme="minorHAnsi" w:hAnsiTheme="minorHAnsi" w:cstheme="minorHAnsi"/>
          <w:b/>
          <w:u w:val="single"/>
        </w:rPr>
        <w:t>Na oc</w:t>
      </w:r>
      <w:r w:rsidR="001F10EC" w:rsidRPr="009813F0">
        <w:rPr>
          <w:rFonts w:asciiTheme="minorHAnsi" w:hAnsiTheme="minorHAnsi" w:cstheme="minorHAnsi"/>
          <w:b/>
          <w:u w:val="single"/>
        </w:rPr>
        <w:t>enę dopuszczającą uczeń powinien</w:t>
      </w:r>
      <w:r w:rsidRPr="009813F0">
        <w:rPr>
          <w:rFonts w:asciiTheme="minorHAnsi" w:hAnsiTheme="minorHAnsi" w:cstheme="minorHAnsi"/>
          <w:b/>
          <w:u w:val="single"/>
        </w:rPr>
        <w:t>:</w:t>
      </w:r>
    </w:p>
    <w:p w:rsidR="001F10EC" w:rsidRPr="009813F0" w:rsidRDefault="001F10EC" w:rsidP="000451F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 xml:space="preserve">mimo braków w opanowaniu podstawy programowej, to braki te nie przekreślają możliwości uzyskania przed danego ucznia podstawowej wiedzy z matematyki w ciągu dalszej nauki </w:t>
      </w:r>
    </w:p>
    <w:p w:rsidR="001F10EC" w:rsidRPr="009813F0" w:rsidRDefault="001F10EC" w:rsidP="000451F6">
      <w:pPr>
        <w:numPr>
          <w:ilvl w:val="0"/>
          <w:numId w:val="1"/>
        </w:numPr>
        <w:spacing w:after="160"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lastRenderedPageBreak/>
        <w:t xml:space="preserve">posiadać umiejętności podstawowych zastosowań definicji i twierdzeń. Potrafi rozwiązywać zadania o niewielkim stopniu trudności. </w:t>
      </w:r>
    </w:p>
    <w:p w:rsidR="001F10EC" w:rsidRPr="009813F0" w:rsidRDefault="001F10EC" w:rsidP="000451F6">
      <w:pPr>
        <w:numPr>
          <w:ilvl w:val="0"/>
          <w:numId w:val="1"/>
        </w:numPr>
        <w:spacing w:after="160"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pracować na lekcjach na miarę swoich możliwości, podejmuje próby współpracy przy zadaniach zespołowych</w:t>
      </w:r>
    </w:p>
    <w:p w:rsidR="00D04365" w:rsidRPr="009813F0" w:rsidRDefault="00D04365" w:rsidP="000451F6">
      <w:pPr>
        <w:spacing w:line="276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9813F0">
        <w:rPr>
          <w:rFonts w:asciiTheme="minorHAnsi" w:hAnsiTheme="minorHAnsi" w:cstheme="minorHAnsi"/>
          <w:b/>
          <w:u w:val="single"/>
        </w:rPr>
        <w:t>Na ocenę dostateczną uczeń powinien:</w:t>
      </w:r>
    </w:p>
    <w:p w:rsidR="001F10EC" w:rsidRPr="009813F0" w:rsidRDefault="001F10EC" w:rsidP="000451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opanować większość wiadomości i umiejętności określonych programem nauczania w danym oddziale na poziomie wymagań zawartych w podstawie programowej</w:t>
      </w:r>
    </w:p>
    <w:p w:rsidR="001F10EC" w:rsidRPr="009813F0" w:rsidRDefault="001F10EC" w:rsidP="000451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rozwiązywać (wykonuje) typowe zadania teoretycznie i praktyczne o średnim stopniu trudności</w:t>
      </w:r>
    </w:p>
    <w:p w:rsidR="001F10EC" w:rsidRPr="009813F0" w:rsidRDefault="001F10EC" w:rsidP="000451F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wykazywać znajomość i zrozumienie pojęć ujętych w podstawie programowej, potrafi je wykorzystać do samodzielnego rozwiązywania typowych zadań. W miarę poprawnie posługuje się językiem matematycznym.</w:t>
      </w:r>
    </w:p>
    <w:p w:rsidR="001F10EC" w:rsidRPr="009813F0" w:rsidRDefault="001F10EC" w:rsidP="000451F6">
      <w:pPr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starać się być aktywny na lekcjach, chociaż nie zawsze udziela poprawnych odpowiedzi</w:t>
      </w:r>
    </w:p>
    <w:p w:rsidR="001F10EC" w:rsidRPr="009813F0" w:rsidRDefault="001F10EC" w:rsidP="000451F6">
      <w:pPr>
        <w:spacing w:line="276" w:lineRule="auto"/>
        <w:ind w:left="720"/>
        <w:jc w:val="both"/>
        <w:rPr>
          <w:rFonts w:asciiTheme="minorHAnsi" w:hAnsiTheme="minorHAnsi" w:cstheme="minorHAnsi"/>
        </w:rPr>
      </w:pPr>
    </w:p>
    <w:p w:rsidR="001F10EC" w:rsidRPr="009813F0" w:rsidRDefault="001F10EC" w:rsidP="000451F6">
      <w:pPr>
        <w:spacing w:line="276" w:lineRule="auto"/>
        <w:ind w:left="720"/>
        <w:jc w:val="both"/>
        <w:rPr>
          <w:rFonts w:asciiTheme="minorHAnsi" w:hAnsiTheme="minorHAnsi" w:cstheme="minorHAnsi"/>
        </w:rPr>
      </w:pPr>
    </w:p>
    <w:p w:rsidR="00D04365" w:rsidRPr="009813F0" w:rsidRDefault="00D04365" w:rsidP="000451F6">
      <w:pPr>
        <w:spacing w:line="276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9813F0">
        <w:rPr>
          <w:rFonts w:asciiTheme="minorHAnsi" w:hAnsiTheme="minorHAnsi" w:cstheme="minorHAnsi"/>
          <w:b/>
          <w:u w:val="single"/>
        </w:rPr>
        <w:t>Na ocenę dobrą uczeń powinien:</w:t>
      </w:r>
    </w:p>
    <w:p w:rsidR="001F10EC" w:rsidRPr="009813F0" w:rsidRDefault="001F10EC" w:rsidP="000451F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nie opanować w pełni wiadomości i umiejętności określonych programem nauczania w danym oddziale, ale opanował je na poziomie zawartym w podstawie programowej</w:t>
      </w:r>
    </w:p>
    <w:p w:rsidR="001F10EC" w:rsidRPr="009813F0" w:rsidRDefault="001F10EC" w:rsidP="000451F6">
      <w:pPr>
        <w:numPr>
          <w:ilvl w:val="0"/>
          <w:numId w:val="3"/>
        </w:numPr>
        <w:spacing w:after="160"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 xml:space="preserve">sprawnie posługiwać się obowiązującymi wiadomościami. Wykazuje umiejętność samodzielnego rozumowania, znajomość definicji, twierdzeń i wzorów z odpowiednim zastosowaniem w zadaniach o średnim stopniu trudności. Poprawnie wypowiada się w języku matematycznym. </w:t>
      </w:r>
    </w:p>
    <w:p w:rsidR="001F10EC" w:rsidRPr="009813F0" w:rsidRDefault="001F10EC" w:rsidP="000451F6">
      <w:pPr>
        <w:numPr>
          <w:ilvl w:val="0"/>
          <w:numId w:val="3"/>
        </w:numPr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starać się być aktywny na lekcjach i współpracować w zespole przy wykonywaniu określonego zadania,</w:t>
      </w:r>
    </w:p>
    <w:p w:rsidR="001F10EC" w:rsidRPr="009813F0" w:rsidRDefault="001F10EC" w:rsidP="000451F6">
      <w:pPr>
        <w:spacing w:line="276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</w:p>
    <w:p w:rsidR="00D04365" w:rsidRPr="009813F0" w:rsidRDefault="00D04365" w:rsidP="000451F6">
      <w:pPr>
        <w:spacing w:line="276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9813F0">
        <w:rPr>
          <w:rFonts w:asciiTheme="minorHAnsi" w:hAnsiTheme="minorHAnsi" w:cstheme="minorHAnsi"/>
          <w:b/>
          <w:u w:val="single"/>
        </w:rPr>
        <w:t>Na ocenę bardzo dobrą uczeń powinien wypełniać takie wymagania jak na ocenę dobrą, a ponadto:</w:t>
      </w:r>
    </w:p>
    <w:p w:rsidR="001F10EC" w:rsidRPr="009813F0" w:rsidRDefault="001F10EC" w:rsidP="000451F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opanował pełny zakres wiedzy i umiejętności określonych programem nauczania przedmiotu w danym oddziale</w:t>
      </w:r>
    </w:p>
    <w:p w:rsidR="001F10EC" w:rsidRPr="009813F0" w:rsidRDefault="001F10EC" w:rsidP="000451F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sprawnie posługuje się zdobytymi wiadomościami i umiejętnościami, rozwiązuje samodzielnie problemy teoretyczne i praktyczne ujęte programem nauczania</w:t>
      </w:r>
    </w:p>
    <w:p w:rsidR="001F10EC" w:rsidRPr="009813F0" w:rsidRDefault="001F10EC" w:rsidP="000451F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potrafi zastosować posiadaną wiedzę i umiejętności matematyczne do rozwiązywania zadań i problemów w nowych sytuacjach</w:t>
      </w:r>
    </w:p>
    <w:p w:rsidR="001F10EC" w:rsidRPr="009813F0" w:rsidRDefault="001F10EC" w:rsidP="000451F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 xml:space="preserve">wykazuje umiejętność samodzielnego rozumowania, znajomość definicji, twierdzeń i wzorów z odpowiednim zastosowaniem w zadaniach o średnim stopniu trudności. Poprawnie wypowiada się w języku matematycznym. </w:t>
      </w:r>
    </w:p>
    <w:p w:rsidR="001F10EC" w:rsidRPr="009813F0" w:rsidRDefault="001F10EC" w:rsidP="000451F6">
      <w:pPr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 xml:space="preserve">jest aktywny na lekcjach, podejmuje różne role w zespole, wnosząc twórczy wkład </w:t>
      </w:r>
      <w:r w:rsidRPr="009813F0">
        <w:rPr>
          <w:rFonts w:asciiTheme="minorHAnsi" w:hAnsiTheme="minorHAnsi" w:cstheme="minorHAnsi"/>
        </w:rPr>
        <w:br/>
        <w:t>w wykonanie określonego zadania</w:t>
      </w:r>
    </w:p>
    <w:p w:rsidR="001F10EC" w:rsidRPr="009813F0" w:rsidRDefault="001F10EC" w:rsidP="000451F6">
      <w:pPr>
        <w:spacing w:line="276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</w:p>
    <w:p w:rsidR="00D04365" w:rsidRPr="009813F0" w:rsidRDefault="00D04365" w:rsidP="000451F6">
      <w:pPr>
        <w:spacing w:line="276" w:lineRule="auto"/>
        <w:ind w:left="180" w:hanging="180"/>
        <w:jc w:val="both"/>
        <w:rPr>
          <w:rFonts w:asciiTheme="minorHAnsi" w:hAnsiTheme="minorHAnsi" w:cstheme="minorHAnsi"/>
          <w:b/>
          <w:u w:val="single"/>
        </w:rPr>
      </w:pPr>
      <w:r w:rsidRPr="009813F0">
        <w:rPr>
          <w:rFonts w:asciiTheme="minorHAnsi" w:hAnsiTheme="minorHAnsi" w:cstheme="minorHAnsi"/>
          <w:b/>
          <w:u w:val="single"/>
        </w:rPr>
        <w:lastRenderedPageBreak/>
        <w:t>Na ocenę celującą uczeń powinien wypełniać takie wymagania jak na ocenę bardzo dobrą, a ponadto:</w:t>
      </w:r>
    </w:p>
    <w:p w:rsidR="001E6D01" w:rsidRPr="009813F0" w:rsidRDefault="001E6D01" w:rsidP="000451F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biegle posługuję się zdobytymi wiadomościami i umiejętnościami w rozwiązywaniu problemów teoretycznych i praktycznych programu nauczania danego oddziału, proponuje rozwiązania nietypowe</w:t>
      </w:r>
    </w:p>
    <w:p w:rsidR="001E6D01" w:rsidRPr="009813F0" w:rsidRDefault="001E6D01" w:rsidP="000451F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osiąga sukcesy w konkursach i olimpiadach matematycznych kwalifikując się do finałów na szczeblu wojewódzkim, regionalnym lub krajowym lub posiada inne porównywalne osągnięcia</w:t>
      </w:r>
    </w:p>
    <w:p w:rsidR="001E6D01" w:rsidRPr="009813F0" w:rsidRDefault="001E6D01" w:rsidP="000451F6">
      <w:pPr>
        <w:numPr>
          <w:ilvl w:val="0"/>
          <w:numId w:val="5"/>
        </w:numPr>
        <w:spacing w:after="160"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 xml:space="preserve">wykazuje się pełną samodzielnością, umiejętnością dostrzegania istoty zagadnienia w danym problemie, uogólnia. Rozwiązuje trudniejsze zadania, potrafi wykorzystać wiedzę w nowych sytuacjach. </w:t>
      </w:r>
    </w:p>
    <w:p w:rsidR="001E6D01" w:rsidRPr="009813F0" w:rsidRDefault="001E6D01" w:rsidP="000451F6">
      <w:pPr>
        <w:spacing w:line="276" w:lineRule="auto"/>
        <w:ind w:left="181" w:hanging="181"/>
        <w:jc w:val="both"/>
        <w:rPr>
          <w:rFonts w:asciiTheme="minorHAnsi" w:hAnsiTheme="minorHAnsi" w:cstheme="minorHAnsi"/>
          <w:b/>
          <w:u w:val="single"/>
        </w:rPr>
      </w:pPr>
    </w:p>
    <w:p w:rsidR="00D04365" w:rsidRPr="009813F0" w:rsidRDefault="00D04365" w:rsidP="000451F6">
      <w:pPr>
        <w:spacing w:line="276" w:lineRule="auto"/>
        <w:ind w:left="181" w:hanging="181"/>
        <w:jc w:val="both"/>
        <w:rPr>
          <w:rFonts w:asciiTheme="minorHAnsi" w:hAnsiTheme="minorHAnsi" w:cstheme="minorHAnsi"/>
          <w:b/>
          <w:u w:val="single"/>
        </w:rPr>
      </w:pPr>
      <w:r w:rsidRPr="009813F0">
        <w:rPr>
          <w:rFonts w:asciiTheme="minorHAnsi" w:hAnsiTheme="minorHAnsi" w:cstheme="minorHAnsi"/>
          <w:b/>
          <w:u w:val="single"/>
        </w:rPr>
        <w:t>Uczeń otrzyma ocenę niedostateczną, jeżeli:</w:t>
      </w:r>
    </w:p>
    <w:p w:rsidR="001E6D01" w:rsidRPr="009813F0" w:rsidRDefault="001E6D01" w:rsidP="000451F6">
      <w:pPr>
        <w:pStyle w:val="Akapitzlist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otrzymuje uczeń, który nie sprostał wymaganiom na ocenę dopuszczającą.</w:t>
      </w:r>
    </w:p>
    <w:p w:rsidR="001E6D01" w:rsidRPr="009813F0" w:rsidRDefault="001E6D01" w:rsidP="000451F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nie opanował wiadomości i umiejętności określonych w podstawie programowej przedmiotu nauczania w danym oddziale, a braki te uniemożliwiają dalsze zdobywanie wiedzy z matematyki</w:t>
      </w:r>
    </w:p>
    <w:p w:rsidR="001E6D01" w:rsidRPr="009813F0" w:rsidRDefault="001E6D01" w:rsidP="000451F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nie jest w stanie rozwiązać (wykonać) zadań o podstawowym stopniu trudności.</w:t>
      </w:r>
    </w:p>
    <w:p w:rsidR="00D04365" w:rsidRPr="009813F0" w:rsidRDefault="001E6D01" w:rsidP="000451F6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nie wykazuje chęci do pracy na lekcji ani w domu.</w:t>
      </w:r>
    </w:p>
    <w:p w:rsidR="002E6E7F" w:rsidRPr="009813F0" w:rsidRDefault="002E6E7F" w:rsidP="000451F6">
      <w:pPr>
        <w:spacing w:line="276" w:lineRule="auto"/>
        <w:jc w:val="both"/>
        <w:rPr>
          <w:rFonts w:asciiTheme="minorHAnsi" w:hAnsiTheme="minorHAnsi" w:cstheme="minorHAnsi"/>
          <w:b/>
          <w:u w:val="single"/>
        </w:rPr>
      </w:pPr>
      <w:r w:rsidRPr="009813F0">
        <w:rPr>
          <w:rFonts w:asciiTheme="minorHAnsi" w:hAnsiTheme="minorHAnsi" w:cstheme="minorHAnsi"/>
          <w:b/>
          <w:u w:val="single"/>
        </w:rPr>
        <w:t>Metody sprawdzania osiągnięć uczniów:</w:t>
      </w:r>
    </w:p>
    <w:p w:rsidR="002E6E7F" w:rsidRPr="009813F0" w:rsidRDefault="002E6E7F" w:rsidP="000451F6">
      <w:pPr>
        <w:spacing w:line="276" w:lineRule="auto"/>
        <w:jc w:val="both"/>
        <w:rPr>
          <w:rFonts w:asciiTheme="minorHAnsi" w:hAnsiTheme="minorHAnsi" w:cstheme="minorHAnsi"/>
          <w:b/>
          <w:u w:val="single"/>
        </w:rPr>
      </w:pPr>
    </w:p>
    <w:p w:rsidR="002E6E7F" w:rsidRPr="009813F0" w:rsidRDefault="002E6E7F" w:rsidP="000451F6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 xml:space="preserve">sprawdziany </w:t>
      </w:r>
    </w:p>
    <w:p w:rsidR="002E6E7F" w:rsidRPr="009813F0" w:rsidRDefault="002E6E7F" w:rsidP="000451F6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 xml:space="preserve">kartkówki </w:t>
      </w:r>
    </w:p>
    <w:p w:rsidR="002E6E7F" w:rsidRPr="009813F0" w:rsidRDefault="002E6E7F" w:rsidP="000451F6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odpowiedzi</w:t>
      </w:r>
    </w:p>
    <w:p w:rsidR="002E6E7F" w:rsidRPr="009813F0" w:rsidRDefault="002E6E7F" w:rsidP="000451F6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 xml:space="preserve">prace domowe </w:t>
      </w:r>
    </w:p>
    <w:p w:rsidR="002E6E7F" w:rsidRPr="009813F0" w:rsidRDefault="002E6E7F" w:rsidP="000451F6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 xml:space="preserve">dodatkowe prace domowe rozwijające zainteresowania </w:t>
      </w:r>
    </w:p>
    <w:p w:rsidR="002E6E7F" w:rsidRPr="009813F0" w:rsidRDefault="002E6E7F" w:rsidP="000451F6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udział w konkursach i olim</w:t>
      </w:r>
      <w:r w:rsidR="00863947" w:rsidRPr="009813F0">
        <w:rPr>
          <w:rFonts w:asciiTheme="minorHAnsi" w:hAnsiTheme="minorHAnsi" w:cstheme="minorHAnsi"/>
        </w:rPr>
        <w:t>piadach o tematyce matematycznej</w:t>
      </w:r>
    </w:p>
    <w:p w:rsidR="002E6E7F" w:rsidRPr="009813F0" w:rsidRDefault="002E6E7F" w:rsidP="000451F6">
      <w:pPr>
        <w:pStyle w:val="Akapitzlist"/>
        <w:numPr>
          <w:ilvl w:val="0"/>
          <w:numId w:val="8"/>
        </w:numPr>
        <w:spacing w:line="276" w:lineRule="auto"/>
        <w:jc w:val="both"/>
        <w:rPr>
          <w:rFonts w:asciiTheme="minorHAnsi" w:hAnsiTheme="minorHAnsi" w:cstheme="minorHAnsi"/>
        </w:rPr>
      </w:pPr>
      <w:r w:rsidRPr="009813F0">
        <w:rPr>
          <w:rFonts w:asciiTheme="minorHAnsi" w:hAnsiTheme="minorHAnsi" w:cstheme="minorHAnsi"/>
        </w:rPr>
        <w:t>dodatkowe zaangażowanie z zakresu nauk matematycznych</w:t>
      </w:r>
    </w:p>
    <w:p w:rsidR="002E6E7F" w:rsidRPr="009813F0" w:rsidRDefault="002E6E7F" w:rsidP="000451F6">
      <w:pPr>
        <w:widowControl w:val="0"/>
        <w:autoSpaceDE w:val="0"/>
        <w:autoSpaceDN w:val="0"/>
        <w:adjustRightInd w:val="0"/>
        <w:spacing w:line="276" w:lineRule="auto"/>
        <w:ind w:left="720"/>
        <w:jc w:val="both"/>
        <w:rPr>
          <w:rFonts w:asciiTheme="minorHAnsi" w:hAnsiTheme="minorHAnsi" w:cstheme="minorHAnsi"/>
        </w:rPr>
      </w:pPr>
      <w:bookmarkStart w:id="0" w:name="_GoBack"/>
      <w:bookmarkEnd w:id="0"/>
    </w:p>
    <w:sectPr w:rsidR="002E6E7F" w:rsidRPr="009813F0" w:rsidSect="00BD64EB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54CE5"/>
    <w:multiLevelType w:val="hybridMultilevel"/>
    <w:tmpl w:val="A5CE64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8448F3"/>
    <w:multiLevelType w:val="hybridMultilevel"/>
    <w:tmpl w:val="96A4A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84CD9"/>
    <w:multiLevelType w:val="hybridMultilevel"/>
    <w:tmpl w:val="4274E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26385"/>
    <w:multiLevelType w:val="hybridMultilevel"/>
    <w:tmpl w:val="7D50F0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4D70FD"/>
    <w:multiLevelType w:val="hybridMultilevel"/>
    <w:tmpl w:val="DDEC1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315C58"/>
    <w:multiLevelType w:val="hybridMultilevel"/>
    <w:tmpl w:val="E44E25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5F6F1E"/>
    <w:multiLevelType w:val="hybridMultilevel"/>
    <w:tmpl w:val="BB042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35684"/>
    <w:multiLevelType w:val="hybridMultilevel"/>
    <w:tmpl w:val="09FAF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365"/>
    <w:rsid w:val="000451F6"/>
    <w:rsid w:val="001648D3"/>
    <w:rsid w:val="001E6D01"/>
    <w:rsid w:val="001F10EC"/>
    <w:rsid w:val="00292FF0"/>
    <w:rsid w:val="002E6E7F"/>
    <w:rsid w:val="00307C57"/>
    <w:rsid w:val="005132F4"/>
    <w:rsid w:val="00584205"/>
    <w:rsid w:val="00591DD2"/>
    <w:rsid w:val="007B2387"/>
    <w:rsid w:val="00863947"/>
    <w:rsid w:val="008D3E60"/>
    <w:rsid w:val="008E3D8F"/>
    <w:rsid w:val="009813F0"/>
    <w:rsid w:val="009D1C1D"/>
    <w:rsid w:val="009D3A61"/>
    <w:rsid w:val="00A02C0D"/>
    <w:rsid w:val="00A152BA"/>
    <w:rsid w:val="00BD64EB"/>
    <w:rsid w:val="00C97C03"/>
    <w:rsid w:val="00CC4F47"/>
    <w:rsid w:val="00CF34AD"/>
    <w:rsid w:val="00D04365"/>
    <w:rsid w:val="00D55D17"/>
    <w:rsid w:val="00D56FC6"/>
    <w:rsid w:val="00D75812"/>
    <w:rsid w:val="00DE4E1C"/>
    <w:rsid w:val="00E946C2"/>
    <w:rsid w:val="00EB09E2"/>
    <w:rsid w:val="00FD5314"/>
    <w:rsid w:val="00FF3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26BA19-3564-4A7F-B6AD-BE76C1E27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4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043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ewa.dąbrowska</dc:creator>
  <cp:lastModifiedBy>Uzytkownik</cp:lastModifiedBy>
  <cp:revision>2</cp:revision>
  <dcterms:created xsi:type="dcterms:W3CDTF">2024-09-08T14:58:00Z</dcterms:created>
  <dcterms:modified xsi:type="dcterms:W3CDTF">2024-09-08T14:58:00Z</dcterms:modified>
</cp:coreProperties>
</file>